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DF" w:rsidRPr="00D761D6" w:rsidRDefault="00840CDF" w:rsidP="00840CDF">
      <w:pPr>
        <w:jc w:val="center"/>
        <w:rPr>
          <w:b/>
          <w:noProof/>
          <w:sz w:val="25"/>
          <w:szCs w:val="25"/>
        </w:rPr>
      </w:pPr>
      <w:r w:rsidRPr="00D761D6">
        <w:rPr>
          <w:b/>
          <w:noProof/>
          <w:sz w:val="25"/>
          <w:szCs w:val="25"/>
        </w:rPr>
        <w:t>СПРАВКА</w:t>
      </w:r>
    </w:p>
    <w:p w:rsidR="00840CDF" w:rsidRPr="00D761D6" w:rsidRDefault="00840CDF" w:rsidP="00840CDF">
      <w:pPr>
        <w:jc w:val="center"/>
        <w:rPr>
          <w:b/>
          <w:noProof/>
          <w:sz w:val="25"/>
          <w:szCs w:val="25"/>
        </w:rPr>
      </w:pPr>
      <w:r w:rsidRPr="00D761D6">
        <w:rPr>
          <w:b/>
          <w:noProof/>
          <w:sz w:val="25"/>
          <w:szCs w:val="25"/>
        </w:rPr>
        <w:t xml:space="preserve">по тематике обращений граждан в соответствии </w:t>
      </w:r>
    </w:p>
    <w:p w:rsidR="00840CDF" w:rsidRPr="00D761D6" w:rsidRDefault="00840CDF" w:rsidP="00840CDF">
      <w:pPr>
        <w:jc w:val="center"/>
        <w:rPr>
          <w:b/>
          <w:noProof/>
          <w:sz w:val="25"/>
          <w:szCs w:val="25"/>
        </w:rPr>
      </w:pPr>
      <w:r w:rsidRPr="00D761D6">
        <w:rPr>
          <w:b/>
          <w:noProof/>
          <w:sz w:val="25"/>
          <w:szCs w:val="25"/>
        </w:rPr>
        <w:t xml:space="preserve">с Типовым общероссийским тематическим классификатором обращений граждан </w:t>
      </w:r>
    </w:p>
    <w:p w:rsidR="00840CDF" w:rsidRDefault="00840CDF" w:rsidP="00840CDF">
      <w:pPr>
        <w:jc w:val="center"/>
        <w:rPr>
          <w:b/>
          <w:noProof/>
          <w:sz w:val="25"/>
          <w:szCs w:val="25"/>
        </w:rPr>
      </w:pPr>
      <w:r w:rsidRPr="00D761D6">
        <w:rPr>
          <w:b/>
          <w:noProof/>
          <w:sz w:val="25"/>
          <w:szCs w:val="25"/>
        </w:rPr>
        <w:t xml:space="preserve">поступивших в налоговые органы Ленинградской области в </w:t>
      </w:r>
      <w:r w:rsidRPr="00D761D6">
        <w:rPr>
          <w:b/>
          <w:noProof/>
          <w:sz w:val="25"/>
          <w:szCs w:val="25"/>
          <w:lang w:val="en-US"/>
        </w:rPr>
        <w:t>I</w:t>
      </w:r>
      <w:r>
        <w:rPr>
          <w:b/>
          <w:noProof/>
          <w:sz w:val="25"/>
          <w:szCs w:val="25"/>
          <w:lang w:val="en-US"/>
        </w:rPr>
        <w:t>I</w:t>
      </w:r>
      <w:r>
        <w:rPr>
          <w:b/>
          <w:noProof/>
          <w:sz w:val="25"/>
          <w:szCs w:val="25"/>
        </w:rPr>
        <w:t xml:space="preserve"> </w:t>
      </w:r>
      <w:r w:rsidRPr="00D761D6">
        <w:rPr>
          <w:b/>
          <w:noProof/>
          <w:sz w:val="25"/>
          <w:szCs w:val="25"/>
        </w:rPr>
        <w:t>квартале 20</w:t>
      </w:r>
      <w:r>
        <w:rPr>
          <w:b/>
          <w:noProof/>
          <w:sz w:val="25"/>
          <w:szCs w:val="25"/>
        </w:rPr>
        <w:t>20</w:t>
      </w:r>
      <w:r w:rsidRPr="00D761D6">
        <w:rPr>
          <w:b/>
          <w:noProof/>
          <w:sz w:val="25"/>
          <w:szCs w:val="25"/>
        </w:rPr>
        <w:t xml:space="preserve"> года</w:t>
      </w:r>
    </w:p>
    <w:p w:rsidR="00840CDF" w:rsidRDefault="00840CDF" w:rsidP="00840CDF">
      <w:pPr>
        <w:jc w:val="center"/>
        <w:rPr>
          <w:b/>
          <w:noProof/>
          <w:sz w:val="25"/>
          <w:szCs w:val="25"/>
        </w:rPr>
      </w:pPr>
    </w:p>
    <w:tbl>
      <w:tblPr>
        <w:tblW w:w="10340" w:type="dxa"/>
        <w:tblInd w:w="93" w:type="dxa"/>
        <w:tblLook w:val="04A0"/>
      </w:tblPr>
      <w:tblGrid>
        <w:gridCol w:w="299"/>
        <w:gridCol w:w="2436"/>
        <w:gridCol w:w="6645"/>
        <w:gridCol w:w="960"/>
      </w:tblGrid>
      <w:tr w:rsidR="00840CDF" w:rsidRPr="006C3FCC" w:rsidTr="000529A7">
        <w:trPr>
          <w:trHeight w:val="15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color w:val="000000"/>
              </w:rPr>
            </w:pPr>
            <w:r w:rsidRPr="006C3FCC">
              <w:rPr>
                <w:color w:val="000000"/>
              </w:rPr>
              <w:t>Код</w:t>
            </w:r>
          </w:p>
        </w:tc>
        <w:tc>
          <w:tcPr>
            <w:tcW w:w="6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color w:val="000000"/>
              </w:rPr>
            </w:pPr>
            <w:r w:rsidRPr="006C3FCC">
              <w:rPr>
                <w:color w:val="000000"/>
              </w:rPr>
              <w:t>Наименование тематики документа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 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color w:val="000000"/>
              </w:rPr>
            </w:pPr>
            <w:r w:rsidRPr="006C3FCC">
              <w:rPr>
                <w:color w:val="000000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color w:val="000000"/>
              </w:rPr>
            </w:pPr>
            <w:r w:rsidRPr="006C3FC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0001.0000.0000.0000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Основы государственного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0001.0002.0023.0000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Органы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0001.0002.0023.0062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0001.0002.0023.0063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0001.0002.0023.0064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0001.0002.0023.0065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12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0001.0002.0024.0000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0001.0002.0024.0066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0001.0002.0024.0067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Поступление на государственную службу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1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0001.0002.0024.0069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Прохождение государственной службы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0001.0002.0024.0074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Полномочия государственных служащих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0001.0002.0024.0076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Использование служебных автомобилей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0001.0002.0024.0077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0001.0002.0024.0078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Соблюдение служебной дисциплины на гражданской службе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0001.0002.0024.0079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0001.0002.0024.0081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Проведение аттестации гражданских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0001.0002.0024.0082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Урегулирование конфликта интересов на гражданской службе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0001.0002.0024.0083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Разрешение индивидуальных служебных споров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0001.0002.0025.0000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0001.0002.0025.0084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Государственные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0001.0002.0025.0092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12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0001.0002.0025.0106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0001.0002.0025.0114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0001.0002.0025.0120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Цены и ценообразование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0001.0002.0027.0122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Неполучение ответа  на обращение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0001.0002.0027.0123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Принятое по обращению решение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2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0001.0002.0027.0124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Действие (бездействие) при рассмотрении обращения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1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0001.0002.0027.0125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Результаты рассмотрения обращений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0001.0002.0027.0126*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Отсутствует адресат обращения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0001.0002.0027.0127*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Обращения, не подписанные авторами, без указания адреса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0001.0002.0027.0128*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Некорректные обращения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0001.0002.0027.0129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Обращения, не поддающиеся прочтению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0001.0002.0027.0130*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Переписка прекращена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0001.0002.0027.0131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Прекращение рассмотрения обращения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1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0001.0002.0027.0132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Предоставление дополнительных документов и материалов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143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0001.0002.0027.0133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0001.0002.0027.0134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0001.0002.0027.0135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1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0001.0002.0027.0136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0001.0002.0027.0137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0001.0002.0027.0138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0001.0002.0027.0142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0001.0002.0027.0146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Личный прием иностранных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0001.0002.0027.0149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0001.0002.0027.0153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0001.0002.0027.0155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Благодарности, приглашения, поздравления из зарубежных стран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0001.0002.0027.0157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Подарки, книги, фотографии, автографы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0001.0002.0027.0158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0001.0020.0000.0000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632423"/>
              </w:rPr>
            </w:pPr>
            <w:r w:rsidRPr="006C3FCC">
              <w:rPr>
                <w:b/>
                <w:bCs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0001.0020.0191.0176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0001.0003.0000.0000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632423"/>
              </w:rPr>
            </w:pPr>
            <w:r w:rsidRPr="006C3FCC">
              <w:rPr>
                <w:b/>
                <w:bCs/>
                <w:color w:val="632423"/>
              </w:rPr>
              <w:t>Гражданское право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0001.0003.0030.0000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12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0001.0003.0030.0202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0001.0003.0030.0471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0001.0003.0031.0000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0001.0003.0031.0203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1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0001.0003.0037.0000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0001.0003.0037.0209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0001.0003.0037.0210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0001.0003.0037.0215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0001.0003.0041.0000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0001.0003.0041.0219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0002.0000.0000.0000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0002.0004.0000.0000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Семья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0002.0004.0048.0000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Алиментные обязательства членов семьи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0002.0004.0048.0232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Алиментные обязательства членов семьи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0002.0006.0000.0000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Труд и занятость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0002.0006.0064.0000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0002.0006.0064.0249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Индексация заработной платы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0002.0006.0064.0250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0002.0006.0065.0000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0002.0006.0065.0254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0002.0006.0065.0257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Выплата заработной платы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1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0002.0006.0065.0258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Нормативное правовое регулирование в сфере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0002.0006.0065.0259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0002.0006.0065.0260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0002.0006.0065.0261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0002.0006.0065.0262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0002.0006.0065.0263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Трудовые конфликты. Разрешение трудовых споров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0002.0006.0065.0264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 xml:space="preserve">Надзор и </w:t>
            </w:r>
            <w:proofErr w:type="gramStart"/>
            <w:r w:rsidRPr="006C3FCC">
              <w:rPr>
                <w:color w:val="000000"/>
              </w:rPr>
              <w:t>контроль за</w:t>
            </w:r>
            <w:proofErr w:type="gramEnd"/>
            <w:r w:rsidRPr="006C3FCC">
              <w:rPr>
                <w:color w:val="000000"/>
              </w:rPr>
              <w:t xml:space="preserve"> соблюдением трудового законодательства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0002.0006.0065.0266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0002.0006.0065.0267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0002.0006.0065.0269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Материальная и моральная мотивация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0002.0007.0000.0000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0002.0007.0066.0000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Общие положения</w:t>
            </w:r>
            <w:r w:rsidRPr="006C3FCC">
              <w:rPr>
                <w:color w:val="800000"/>
              </w:rPr>
              <w:t xml:space="preserve"> </w:t>
            </w:r>
            <w:r w:rsidRPr="006C3FCC">
              <w:rPr>
                <w:b/>
                <w:bCs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0002.0007.0066.0271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0002.0007.0067.0000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Управление социальным обеспечением и социальным страхованием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0002.0007.0067.0274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0002.0007.0068.0000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0002.0007.0068.0279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1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0002.0007.0069.0000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0002.0007.0069.0280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Трудовой стаж и трудовые книжки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0002.0007.0071.0000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Пенсии (за исключением международного сотрудничества)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0002.0007.0071.0282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Назначение пенсии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0002.0007.0071.0283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Перерасчет размеров пенсий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0002.0007.0072.0000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0002.0007.0072.0288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Просьбы об оказании финансовой помощи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621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0002.0007.0072.0291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0002.0007.0074.0000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0002.0007.0074.0300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Льготы и меры социальной поддержки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0002.0007.0074.0318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0002.0013.0000.0000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632423"/>
              </w:rPr>
            </w:pPr>
            <w:r w:rsidRPr="006C3FCC">
              <w:rPr>
                <w:b/>
                <w:bCs/>
                <w:color w:val="632423"/>
              </w:rPr>
              <w:t>Образование. Наука.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0002.0013.0142.0000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0002.0013.0142.0385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0002.0014.0000.0000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632423"/>
              </w:rPr>
            </w:pPr>
            <w:r w:rsidRPr="006C3FCC">
              <w:rPr>
                <w:b/>
                <w:bCs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0002.0014.0143.0000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0002.0014.0143.0429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Государственный контроль и надзор в сфере здравоохранения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0003.0000.0000.0000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Финансы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0003.0008.0077.0000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Общие положения финансовой системы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0003.0008.0077.0457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Стратегия и перспективы развития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0003.0008.0079.0000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Денежная система и денежное обращение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0003.0008.0079.0503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Игорный бизнес. Лотереи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Налоги и сборы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0003.0008.0086.0537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  <w:sz w:val="22"/>
                <w:szCs w:val="22"/>
              </w:rPr>
            </w:pPr>
            <w:r w:rsidRPr="006C3FCC">
              <w:rPr>
                <w:color w:val="000000"/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43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0003.0008.0086.0538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  <w:sz w:val="22"/>
                <w:szCs w:val="22"/>
              </w:rPr>
            </w:pPr>
            <w:r w:rsidRPr="006C3FCC">
              <w:rPr>
                <w:color w:val="000000"/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587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0003.0008.0086.0539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Водный налог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2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0003.0008.0086.0540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Земельный налог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650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0003.0008.0086.0541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Налог на добавленную стоимость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1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0003.0008.0086.0542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0003.0008.0086.0543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Транспортный налог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908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0003.0008.0086.0544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Налог на имущество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3489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0003.0008.0086.0545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4396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0003.0008.0086.0546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Налог на прибыль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3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0003.0008.0086.0547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Госпошлины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81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0003.0008.0086.0548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386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0003.0008.0086.0549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Юридические вопросы по налогам и сборам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35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0003.0008.0086.0550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Налогообложение алкогольной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2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0003.0008.0086.0551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Учет налогоплательщиков. Получение и отказ от ИНН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328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0003.0008.0086.0552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Организация работы с налогоплательщиками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3631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0003.0008.0086.0553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Актуализация сведений об объектах налогообложения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624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0003.0008.0086.0554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Получение налоговых уведомлений об уплате налога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49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0003.0008.0086.0555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Налоговая отчетность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436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0003.0008.0086.0556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Контроль и надзор в налоговой сфере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76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0003.0008.0086.0557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777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0003.0008.0086.0558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1131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0003.0008.0086.0559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58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0003.0008.0086.0560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Уклонение от налогообложения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14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0003.0008.0086.0561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21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0003.0008.0086.0562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64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0003.0008.0086.0563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Маркировка товаров контрольными (идентификационными) знаками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0003.0008.0086.0564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54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0003.0008.0086.0565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354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0003.0008.0086.0566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30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0003.0008.0086.0567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1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0003.0008.0086.0568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36</w:t>
            </w:r>
          </w:p>
        </w:tc>
      </w:tr>
      <w:tr w:rsidR="00840CDF" w:rsidRPr="006C3FCC" w:rsidTr="000529A7">
        <w:trPr>
          <w:trHeight w:val="159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0003.0008.0086.1198</w:t>
            </w:r>
          </w:p>
        </w:tc>
        <w:tc>
          <w:tcPr>
            <w:tcW w:w="6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37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0003.0008.0087.0000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Банковское дело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0003.0008.0087.0580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0003.0008.0088.0000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Ценные бумаги. Рынок ценных бумаг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0003.0008.0088.0603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0003.0008.0089.0000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0003.0008.0089.0621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Валютный рынок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0003.0008.0089.0622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Валютное регулирование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0003.0008.0089.0623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0003.0008.0089.0624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Валютный контроль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0003.0008.0092.0000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0003.0008.0092.0628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Проверка деятельности хозяйствующих субъектов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Хозяйственная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0003.0009.0094.0000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Геология. Геодезия и картография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0003.0009.0094.0668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 xml:space="preserve">Работа </w:t>
            </w:r>
            <w:proofErr w:type="spellStart"/>
            <w:r w:rsidRPr="006C3FCC">
              <w:rPr>
                <w:color w:val="000000"/>
              </w:rPr>
              <w:t>Росреестра</w:t>
            </w:r>
            <w:proofErr w:type="spellEnd"/>
            <w:r w:rsidRPr="006C3FCC">
              <w:rPr>
                <w:color w:val="000000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0003.0009.0096.0000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Строительство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0003.0009.0096.0674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0003.0009.0098.0000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Сельское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0003.0009.0098.0723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0003.0009.0098.0728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Ненадлежащее содержание домашних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0003.0009.0099.0000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0003.0009.0099.0742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Эксплуатация и сохранность автомобильных дорог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0003.0009.0099.0749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Программа по утилизации старых автомобилей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0003.0009.0100.0000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0003.0009.0100.0750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Государственное регулирование деятельности в области связи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0003.0009.0100.0754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Оказание услуг почтовой связи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0003.0009.0100.0760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Качество оказания услуг связи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12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0003.0009.0100.0765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0003.0009.0102.0000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Торговля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0003.0009.0102.0771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Качество товаров. Защита прав потребителей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0003.0009.0102.0772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0003.0010.0000.0000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0003.0010.0112.0000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0003.0010.0112.0787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Зоны свободной торговли и таможенные союзы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0003.0010.0116.0000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proofErr w:type="spellStart"/>
            <w:r w:rsidRPr="006C3FCC">
              <w:rPr>
                <w:b/>
                <w:bCs/>
                <w:color w:val="800000"/>
              </w:rPr>
              <w:t>Таможенно-тарифное</w:t>
            </w:r>
            <w:proofErr w:type="spellEnd"/>
            <w:r w:rsidRPr="006C3FCC">
              <w:rPr>
                <w:b/>
                <w:bCs/>
                <w:color w:val="800000"/>
              </w:rPr>
              <w:t xml:space="preserve"> регулирование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0003.0010.0116.0791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Утилизационный сбор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0003.0010.0120.0000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0003.0010.0120.0801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0003.0010.0121.0000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0003.0010.0121.0802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Таможенное регулирование и таможенное дело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0003.0011.0000.0000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0003.0011.0122.0000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0003.0011.0122.0828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Законодательство в области охраны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0003.0011.0123.0000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0003.0011.0123.0848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0003.0012.0000.0000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Информация и информатизация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0003.0012.0132.0000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0003.0012.0132.0877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Оказание услуг в электронном виде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0003.0012.0133.0000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0003.0012.0133.0879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Электронное правительство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0003.0012.0134.0000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632423"/>
              </w:rPr>
            </w:pPr>
            <w:r w:rsidRPr="006C3FCC">
              <w:rPr>
                <w:b/>
                <w:bCs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0003.0012.0134.0880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Архивный фон. Архивы. Структура архивов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0003.0012.0134.0881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Запросы архивных данных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0004.0000.0000.0000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0004.0016.0000.0000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Безопасность и охрана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0004.0016.0162.0000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Безопасность общества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0004.0016.0162.0995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Недружественное поглощение и захват предприятий (</w:t>
            </w:r>
            <w:proofErr w:type="spellStart"/>
            <w:r w:rsidRPr="006C3FCC">
              <w:rPr>
                <w:color w:val="000000"/>
              </w:rPr>
              <w:t>рейдерство</w:t>
            </w:r>
            <w:proofErr w:type="spellEnd"/>
            <w:r w:rsidRPr="006C3FCC">
              <w:rPr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0004.0016.0162.0996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0004.0016.0162.1003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Борьба с коррупцией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0004.0016.0162.1005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Ответственность за нарушение законодательства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0004.0016.0162.1006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Ответственность за нарушение жилищного законодательства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0004.0016.0162.1010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0004.0016.0162.1015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Ответственность за нарушение в сфере ЖКХ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0004.0016.0162.1020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Паспортная система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0004.0016.0162.1021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Регистрация по месту жительства и пребывания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0004.0016.0162.1022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0004.0018.0000.0000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632423"/>
              </w:rPr>
            </w:pPr>
            <w:r w:rsidRPr="006C3FCC">
              <w:rPr>
                <w:b/>
                <w:bCs/>
                <w:color w:val="632423"/>
              </w:rPr>
              <w:t>Правосудие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0004.0018.0171.0000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Судоустройство. Судебная система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0004.0018.0171.1059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Обжалование судебных решений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0004.0018.0171.1070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12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0004.0018.0171.1075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0004.0018.0171.1081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0005.0000.0000.0000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0005.0005.0000.0000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Жилище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12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0005.0005.0055.0000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0005.0005.0055.1131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Выделение жилья молодым семьям, специалистам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0005.0005.0055.1142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Служебные жилые помещения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0005.0005.0056.0000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0005.0005.0056.1149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6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0005.0005.0057.0000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b/>
                <w:bCs/>
                <w:color w:val="800000"/>
              </w:rPr>
            </w:pPr>
            <w:r w:rsidRPr="006C3FCC">
              <w:rPr>
                <w:b/>
                <w:bCs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0005.0005.0057.1177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Участие в долевом строительстве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0005.0005.0057.1179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rPr>
                <w:color w:val="000000"/>
              </w:rPr>
            </w:pPr>
            <w:r w:rsidRPr="006C3FCC">
              <w:rPr>
                <w:color w:val="000000"/>
              </w:rPr>
              <w:t>Предоставление субсидий на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0</w:t>
            </w:r>
          </w:p>
        </w:tc>
      </w:tr>
      <w:tr w:rsidR="00840CDF" w:rsidRPr="006C3FCC" w:rsidTr="000529A7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CDF" w:rsidRPr="006C3FCC" w:rsidRDefault="00840CDF" w:rsidP="000529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b/>
                <w:bCs/>
                <w:color w:val="000000"/>
              </w:rPr>
            </w:pPr>
            <w:r w:rsidRPr="006C3FCC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6C3FCC" w:rsidRDefault="00840CDF" w:rsidP="000529A7">
            <w:pPr>
              <w:jc w:val="center"/>
              <w:rPr>
                <w:rFonts w:ascii="Cambria" w:hAnsi="Cambria" w:cs="Calibri"/>
                <w:color w:val="000000"/>
              </w:rPr>
            </w:pPr>
            <w:r w:rsidRPr="006C3FCC">
              <w:rPr>
                <w:rFonts w:ascii="Cambria" w:hAnsi="Cambria" w:cs="Calibri"/>
                <w:color w:val="000000"/>
              </w:rPr>
              <w:t>19077</w:t>
            </w:r>
          </w:p>
        </w:tc>
      </w:tr>
    </w:tbl>
    <w:p w:rsidR="00840CDF" w:rsidRDefault="00840CDF" w:rsidP="00840CDF">
      <w:pPr>
        <w:tabs>
          <w:tab w:val="left" w:pos="6150"/>
        </w:tabs>
        <w:rPr>
          <w:b/>
          <w:noProof/>
          <w:sz w:val="25"/>
          <w:szCs w:val="25"/>
        </w:rPr>
      </w:pPr>
    </w:p>
    <w:p w:rsidR="00840CDF" w:rsidRDefault="00840CDF" w:rsidP="00840CDF">
      <w:pPr>
        <w:tabs>
          <w:tab w:val="left" w:pos="6150"/>
        </w:tabs>
        <w:rPr>
          <w:sz w:val="27"/>
          <w:szCs w:val="27"/>
        </w:rPr>
      </w:pPr>
    </w:p>
    <w:p w:rsidR="00840CDF" w:rsidRPr="00D761D6" w:rsidRDefault="00840CDF" w:rsidP="00840CDF">
      <w:pPr>
        <w:tabs>
          <w:tab w:val="left" w:pos="6150"/>
        </w:tabs>
        <w:rPr>
          <w:sz w:val="27"/>
          <w:szCs w:val="27"/>
        </w:rPr>
      </w:pPr>
    </w:p>
    <w:p w:rsidR="00E4342D" w:rsidRDefault="00E4342D"/>
    <w:sectPr w:rsidR="00E4342D" w:rsidSect="00552B7F">
      <w:headerReference w:type="even" r:id="rId4"/>
      <w:headerReference w:type="default" r:id="rId5"/>
      <w:pgSz w:w="11906" w:h="16838"/>
      <w:pgMar w:top="540" w:right="566" w:bottom="360" w:left="900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FCE" w:rsidRDefault="00840C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73FCE" w:rsidRDefault="00840CD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FCE" w:rsidRDefault="00840CDF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273FCE" w:rsidRDefault="00840CDF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40CDF"/>
    <w:rsid w:val="00840CDF"/>
    <w:rsid w:val="00E43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0CD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0C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0C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2859</Words>
  <Characters>16298</Characters>
  <Application>Microsoft Office Word</Application>
  <DocSecurity>0</DocSecurity>
  <Lines>135</Lines>
  <Paragraphs>38</Paragraphs>
  <ScaleCrop>false</ScaleCrop>
  <Company/>
  <LinksUpToDate>false</LinksUpToDate>
  <CharactersWithSpaces>19119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4700-00-779</dc:creator>
  <cp:keywords/>
  <dc:description/>
  <cp:lastModifiedBy>4700-00-779</cp:lastModifiedBy>
  <cp:revision>2</cp:revision>
  <dcterms:created xsi:type="dcterms:W3CDTF">2020-08-03T12:59:00Z</dcterms:created>
  <dcterms:modified xsi:type="dcterms:W3CDTF">2020-08-03T12:59:00Z</dcterms:modified>
</cp:coreProperties>
</file>